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D48" w:rsidRPr="00D454CD" w:rsidRDefault="00260D48" w:rsidP="00260D48">
      <w:pPr>
        <w:pStyle w:val="1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Toc460424691"/>
      <w:r w:rsidRPr="00D454CD">
        <w:rPr>
          <w:rFonts w:ascii="Times New Roman" w:hAnsi="Times New Roman"/>
          <w:sz w:val="28"/>
          <w:szCs w:val="28"/>
          <w:lang w:val="kk-KZ"/>
        </w:rPr>
        <w:t xml:space="preserve">5 сынып </w:t>
      </w:r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  <w:lang w:val="kk-KZ"/>
        </w:rPr>
        <w:t>«Экономика  және қаржылық сауаттылық негіздері»</w:t>
      </w:r>
      <w:r w:rsidRPr="00D454CD">
        <w:rPr>
          <w:rFonts w:ascii="Times New Roman" w:hAnsi="Times New Roman"/>
          <w:bCs w:val="0"/>
          <w:sz w:val="20"/>
          <w:szCs w:val="20"/>
          <w:shd w:val="clear" w:color="auto" w:fill="FFFFFF"/>
          <w:lang w:val="kk-KZ"/>
        </w:rPr>
        <w:t xml:space="preserve"> </w:t>
      </w:r>
      <w:r w:rsidRPr="00D454CD">
        <w:rPr>
          <w:rFonts w:ascii="Times New Roman" w:hAnsi="Times New Roman"/>
          <w:sz w:val="28"/>
          <w:szCs w:val="28"/>
          <w:lang w:val="kk-KZ"/>
        </w:rPr>
        <w:t xml:space="preserve"> курсын</w:t>
      </w:r>
      <w:r>
        <w:rPr>
          <w:rFonts w:ascii="Times New Roman" w:hAnsi="Times New Roman"/>
          <w:sz w:val="28"/>
          <w:szCs w:val="28"/>
          <w:lang w:val="kk-KZ"/>
        </w:rPr>
        <w:t>ың</w:t>
      </w:r>
      <w:r w:rsidRPr="00D454CD">
        <w:rPr>
          <w:rFonts w:ascii="Times New Roman" w:hAnsi="Times New Roman"/>
          <w:sz w:val="28"/>
          <w:szCs w:val="28"/>
          <w:lang w:val="kk-KZ"/>
        </w:rPr>
        <w:t xml:space="preserve"> күнтізбелік-тақырыптық жоспар</w:t>
      </w:r>
      <w:r>
        <w:rPr>
          <w:rFonts w:ascii="Times New Roman" w:hAnsi="Times New Roman"/>
          <w:sz w:val="28"/>
          <w:szCs w:val="28"/>
          <w:lang w:val="kk-KZ"/>
        </w:rPr>
        <w:t>ы</w:t>
      </w:r>
      <w:bookmarkEnd w:id="0"/>
    </w:p>
    <w:p w:rsidR="00260D48" w:rsidRPr="00AB39A1" w:rsidRDefault="00260D48" w:rsidP="00260D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34 </w:t>
      </w:r>
      <w:proofErr w:type="spellStart"/>
      <w:r w:rsidRPr="00AB39A1">
        <w:rPr>
          <w:rFonts w:ascii="Times New Roman" w:hAnsi="Times New Roman"/>
          <w:b/>
          <w:sz w:val="28"/>
          <w:szCs w:val="28"/>
        </w:rPr>
        <w:t>са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ғат</w:t>
      </w:r>
      <w:r w:rsidRPr="00AB39A1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kk-KZ"/>
        </w:rPr>
        <w:t>аптасына</w:t>
      </w:r>
      <w:r w:rsidR="000C0C2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bookmarkStart w:id="1" w:name="_GoBack"/>
      <w:bookmarkEnd w:id="1"/>
      <w:r>
        <w:rPr>
          <w:rFonts w:ascii="Times New Roman" w:hAnsi="Times New Roman"/>
          <w:b/>
          <w:sz w:val="28"/>
          <w:szCs w:val="28"/>
          <w:lang w:val="kk-KZ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сағат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39A1">
        <w:rPr>
          <w:rFonts w:ascii="Times New Roman" w:hAnsi="Times New Roman"/>
          <w:b/>
          <w:sz w:val="28"/>
          <w:szCs w:val="28"/>
        </w:rPr>
        <w:t>)</w:t>
      </w:r>
    </w:p>
    <w:p w:rsidR="00260D48" w:rsidRPr="00AB39A1" w:rsidRDefault="00260D48" w:rsidP="00260D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993"/>
        <w:gridCol w:w="708"/>
        <w:gridCol w:w="3828"/>
        <w:gridCol w:w="4110"/>
        <w:gridCol w:w="2552"/>
      </w:tblGrid>
      <w:tr w:rsidR="00260D48" w:rsidRPr="00293646" w:rsidTr="008E2B32">
        <w:trPr>
          <w:cantSplit/>
          <w:trHeight w:val="822"/>
        </w:trPr>
        <w:tc>
          <w:tcPr>
            <w:tcW w:w="709" w:type="dxa"/>
            <w:shd w:val="clear" w:color="auto" w:fill="auto"/>
            <w:textDirection w:val="btLr"/>
          </w:tcPr>
          <w:p w:rsidR="00260D48" w:rsidRPr="00DC7EB4" w:rsidRDefault="00260D48" w:rsidP="008E2B32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</w:tc>
        <w:tc>
          <w:tcPr>
            <w:tcW w:w="2693" w:type="dxa"/>
          </w:tcPr>
          <w:p w:rsidR="00260D48" w:rsidRPr="00DC7EB4" w:rsidRDefault="00260D48" w:rsidP="008E2B3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 атауы</w:t>
            </w:r>
          </w:p>
        </w:tc>
        <w:tc>
          <w:tcPr>
            <w:tcW w:w="993" w:type="dxa"/>
          </w:tcPr>
          <w:p w:rsidR="00260D48" w:rsidRPr="00DC7EB4" w:rsidRDefault="00260D4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708" w:type="dxa"/>
          </w:tcPr>
          <w:p w:rsidR="00260D48" w:rsidRPr="00293646" w:rsidRDefault="00260D48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8" w:type="dxa"/>
            <w:shd w:val="clear" w:color="auto" w:fill="auto"/>
          </w:tcPr>
          <w:p w:rsidR="00260D48" w:rsidRPr="00DC7EB4" w:rsidRDefault="00260D4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ұғымдар</w:t>
            </w:r>
          </w:p>
        </w:tc>
        <w:tc>
          <w:tcPr>
            <w:tcW w:w="4110" w:type="dxa"/>
            <w:shd w:val="clear" w:color="auto" w:fill="auto"/>
          </w:tcPr>
          <w:p w:rsidR="00260D48" w:rsidRPr="00DC7EB4" w:rsidRDefault="00260D4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Оқушыларға талаптар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Пәнге кіріспе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0D48" w:rsidRPr="00DC7EB4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Экономика.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станмен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көршілес мемлекеттер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Қазіргі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жағдайы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635DCA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ҚР азаматтарына </w:t>
            </w:r>
            <w:r>
              <w:rPr>
                <w:rFonts w:ascii="Times New Roman" w:hAnsi="Times New Roman"/>
                <w:sz w:val="24"/>
                <w:szCs w:val="24"/>
              </w:rPr>
              <w:t>Президент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Жолдауларынан үзінділер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Бағдарламадан үзінділер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стан-2050.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Қазіргі әлемдегі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білімнің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маңызы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ойлаудың қалыптасуы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260D48" w:rsidRPr="00DE5505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 шаруашылық әрекет ретінде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75A5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Адам қажеттіліктерінің экономика дамуына әсері.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Экономиканың даму деңгейін</w:t>
            </w:r>
            <w:r w:rsidRPr="00A75A5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және азаматтар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дың әлеуметтік жағдайын анықтайтын факторларын</w:t>
            </w:r>
            <w:r w:rsidRPr="00A75A5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білу</w:t>
            </w:r>
            <w:r w:rsidRPr="00B14ECD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.</w:t>
            </w:r>
            <w:r w:rsidRPr="00B14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 болатын экономикалық ұғымдар маңызын білу, экономикалық ұғымдардың өмірмен байланысын анықтау</w:t>
            </w:r>
            <w:r w:rsidRPr="00DE550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ұғымдар бойынша кластер құру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3402" w:type="dxa"/>
            <w:gridSpan w:val="2"/>
            <w:shd w:val="clear" w:color="auto" w:fill="auto"/>
          </w:tcPr>
          <w:p w:rsidR="00260D48" w:rsidRPr="0059685B" w:rsidRDefault="00260D48" w:rsidP="008E2B32">
            <w:pPr>
              <w:pStyle w:val="13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Қажеттіліктер</w:t>
            </w:r>
          </w:p>
        </w:tc>
        <w:tc>
          <w:tcPr>
            <w:tcW w:w="993" w:type="dxa"/>
          </w:tcPr>
          <w:p w:rsidR="00260D48" w:rsidRPr="0059685B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Қажеттіліктер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816F5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Мұқтаждық</w:t>
            </w:r>
            <w:r w:rsidRPr="00816F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Қажеттіліктер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260D48" w:rsidRPr="00635DCA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Қажеттіліктер деген не; неге адамдар қалағанына жете алмайды,оларға таңдау жасауға тура келеді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 себепті таңдау жасауға тура келген кезде, бір нәрседен бас тарту керек болады</w:t>
            </w:r>
            <w:r w:rsidRPr="003B16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деген сұраққа жауап бере білу</w:t>
            </w:r>
            <w:r w:rsidRPr="003B16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Тауарлар және қызметтердің не екенін, тұтынушының кім екенін білу.</w:t>
            </w:r>
          </w:p>
          <w:p w:rsidR="00260D48" w:rsidRPr="00CE106B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Тауарлар мен қызметтер мысалдарын келтіру, берілген қажеттіліктер тізімінде әр қажеттілікті қанағаттандыратын тауар мен қызметті таңдау.</w:t>
            </w:r>
          </w:p>
          <w:p w:rsidR="00260D48" w:rsidRPr="00CE106B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Ең керектісін анықтағанда адамның барлық қажеттіліктерін қанағаттандыру мүмкін емес екендігін түсіну</w:t>
            </w:r>
            <w:r w:rsidRPr="00CE106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260D48" w:rsidRPr="00CE106B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Сыныпта оқушылар қажеттіліктерін зерттеу және оларды қанағаттандыратын мүмкіндіктерді іздеу.</w:t>
            </w:r>
          </w:p>
          <w:p w:rsidR="00260D48" w:rsidRPr="00CE106B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Қажеттіліктер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Қажеттіліктер пирамидасы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Қажеттілік мысалдарын келтіруге үйрену,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қажеттіліктердің қалыптасуына не әсер етеді?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Тандау жағдайын сипаттау, тандаулар кластерін құру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есурс</w:t>
            </w:r>
            <w:r>
              <w:rPr>
                <w:rFonts w:ascii="Times New Roman" w:hAnsi="Times New Roman"/>
                <w:sz w:val="24"/>
                <w:szCs w:val="24"/>
              </w:rPr>
              <w:t>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шектеулігі</w:t>
            </w:r>
            <w:proofErr w:type="spellEnd"/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Рационал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дық тұтыну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Шектеулік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Рационал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дық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 себептен мүмкіндіктердің шектеулілігінен таңдау жасау қажет екендігін түсіндіре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 жасау қажет болған кездегі нақты жағдаятты сипаттау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Үш тауардың біреуін таңдау керек болса, неден бас тарту керек екендігін нақты түсіндіру.</w:t>
            </w:r>
          </w:p>
        </w:tc>
        <w:tc>
          <w:tcPr>
            <w:tcW w:w="2552" w:type="dxa"/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таңдауыңды жаса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жаттығуларын орындау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6361D" w:rsidRDefault="00260D48" w:rsidP="008E2B32">
            <w:pPr>
              <w:pStyle w:val="13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  Ресурс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6361D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ҚР-ның  табиғи </w:t>
            </w:r>
            <w:r>
              <w:rPr>
                <w:rFonts w:ascii="Times New Roman" w:hAnsi="Times New Roman"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Еңбек </w:t>
            </w:r>
            <w:r>
              <w:rPr>
                <w:rFonts w:ascii="Times New Roman" w:hAnsi="Times New Roman"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>
              <w:rPr>
                <w:rFonts w:ascii="Times New Roman" w:hAnsi="Times New Roman"/>
                <w:sz w:val="24"/>
                <w:szCs w:val="24"/>
              </w:rPr>
              <w:t>. Капитал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Кәсіпкерлік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ия үнемдеу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ЕХРО-2017.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 анықтамасын білу</w:t>
            </w:r>
            <w:r>
              <w:rPr>
                <w:rFonts w:ascii="Times New Roman" w:hAnsi="Times New Roman"/>
                <w:sz w:val="24"/>
                <w:szCs w:val="24"/>
              </w:rPr>
              <w:t>, 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тардың түрлерін айыра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Қарағанды облысындағы табиғи ресурстардың әр алуандығын зерттеу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ортаны қорғау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стар шектеулігі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ҚР табиғи ресурстары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 үнемдеу тәсілдері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Қайтадан орнына келетін немесе келмейтін  ресурстарды ажырата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Ресурстарды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рационал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түрде  пайдалану және сақтау қажеттілігі туралы тұжырымдай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Табиғи ресурстарды рационалдық пайдалану және сақтау, алдағы 3 жылға болжам жасау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акти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жұмыс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Қызыл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ітап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ның флора мен фаунасы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Азайып жатқан түрлері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6F597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Қызыл кітапқа кіретін Қарағанды (Қ</w:t>
            </w:r>
            <w:r w:rsidRPr="00A64AA7">
              <w:rPr>
                <w:rFonts w:ascii="Times New Roman" w:hAnsi="Times New Roman"/>
                <w:sz w:val="24"/>
                <w:szCs w:val="24"/>
                <w:lang w:val="kk-KZ"/>
              </w:rPr>
              <w:t>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A64AA7">
              <w:rPr>
                <w:rFonts w:ascii="Times New Roman" w:hAnsi="Times New Roman"/>
                <w:sz w:val="24"/>
                <w:szCs w:val="24"/>
                <w:lang w:val="kk-KZ"/>
              </w:rPr>
              <w:t>стан) обл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ысының</w:t>
            </w:r>
            <w:r w:rsidRPr="00A64A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флора мен фауна өкілдерін білу.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6F597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>ара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>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>стан)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Қызыл Кітапқа енетін флора мен фауна өкілдері туралы медиаөнімдерді жасау</w:t>
            </w:r>
            <w:r w:rsidRPr="006F597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Прак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жұмыс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260D48" w:rsidRPr="00A75A5F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A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 w:rsidRPr="00A75A5F">
              <w:rPr>
                <w:rFonts w:ascii="Times New Roman" w:hAnsi="Times New Roman"/>
                <w:sz w:val="24"/>
                <w:szCs w:val="24"/>
                <w:lang w:val="kk-KZ"/>
              </w:rPr>
              <w:t>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 үнемдеу тәсілдері</w:t>
            </w:r>
            <w:r w:rsidRPr="00A75A5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Қайталама </w:t>
            </w:r>
            <w:r w:rsidRPr="00A75A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75A5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 қайта өңдеу</w:t>
            </w:r>
            <w:r w:rsidRPr="00A75A5F">
              <w:rPr>
                <w:rFonts w:ascii="Times New Roman" w:hAnsi="Times New Roman"/>
                <w:sz w:val="24"/>
                <w:szCs w:val="24"/>
                <w:lang w:val="kk-KZ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 үнемдеу тәсілдері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Қайталама ресурстарды қайта өңдеу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Ресурстарды үнемдеудің мүмкін тәсілдері туралы  түсініктің болуы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Қайталама ресурстардың анықтамасын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білу, 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Ресурстарды үнемдеу мен қайталама ресурстарды қайта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өңдеу бойынша ескертпелер мен плакаттарды жасау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CF068B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жұмыс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яның баламалы көздері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яның баламалы көздері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 соңғы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ялық әзірлеулер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дамуында т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ехни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тің ролін түсіну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Өндіріс, ауыл шаруашылығы, индустрияландыру салаларында ең соңғы технологиялық әзірлеулер туралы түсінік беру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Сіздің облыста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60D48" w:rsidRPr="00CF068B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қалада, сіздің мектепте энергияның баламалы</w:t>
            </w:r>
            <w:r w:rsidRPr="00CF068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көздерін пайдалану бойынша шағын шығарма жазу немесе шағын жоба жасау.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Еңбек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тарының құрылымы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Жұмысшылар санаттары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Өндірістік құрылымдар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Қызмет көрсетуші құрылымдар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Басқарушы құрылымдар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 Менеджмент.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ресурстарының құрылымы туралы түсінік беру, 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Басшылар</w:t>
            </w:r>
            <w:r>
              <w:rPr>
                <w:rFonts w:ascii="Times New Roman" w:hAnsi="Times New Roman"/>
                <w:sz w:val="24"/>
                <w:szCs w:val="24"/>
              </w:rPr>
              <w:t>, менеджер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лер деген кімдер және олардың  кәсіпкерлер мен қарапайым жұмысшылардан айырмашылығы неде екенін </w:t>
            </w:r>
          </w:p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түсіндіре  білу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</w:rPr>
              <w:t>ара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ғанды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ысындағы еңбек ресурстарының құрылымын зерттеу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апитал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</w:t>
            </w:r>
            <w:r>
              <w:rPr>
                <w:rFonts w:ascii="Times New Roman" w:hAnsi="Times New Roman"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тардың шектеулігі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апитал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 анықтамасын білу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Капиталды ресурстарды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рационал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пайдалану қажеттілігін тұжырымдай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апитал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 бойынша класстер жасау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өнеркәсіптік  орталықтары</w:t>
            </w:r>
            <w:r>
              <w:rPr>
                <w:rFonts w:ascii="Times New Roman" w:hAnsi="Times New Roman"/>
                <w:sz w:val="24"/>
                <w:szCs w:val="24"/>
              </w:rPr>
              <w:t>. Инфра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құрылым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өнеркәсіптік орталықтар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Өндірістік және әлеуметтік </w:t>
            </w:r>
            <w:r>
              <w:rPr>
                <w:rFonts w:ascii="Times New Roman" w:hAnsi="Times New Roman"/>
                <w:sz w:val="24"/>
                <w:szCs w:val="24"/>
              </w:rPr>
              <w:t>инфра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құрылым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CF068B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Өндірісті ұйымдастыру үшін қандай ресурстардың қажет екенін білу және </w:t>
            </w:r>
            <w:r w:rsidRPr="00CF068B">
              <w:rPr>
                <w:rFonts w:ascii="Times New Roman" w:hAnsi="Times New Roman"/>
                <w:sz w:val="24"/>
                <w:szCs w:val="24"/>
                <w:lang w:val="kk-KZ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 туралы түсініктің болуы</w:t>
            </w:r>
            <w:r w:rsidRPr="00CF068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ҚР негізгі өнеркәсіптік орталықтар туралы білу. Шаруашылық өмірдің негізінде міндеттерді бөлу мен іс-әрекетті үйлестірудің жататынын білу</w:t>
            </w:r>
            <w:r w:rsidRPr="00CF068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Өндірістік және әлеуметтік инфрақұрылым жайлы түсініктің болуы</w:t>
            </w:r>
            <w:r w:rsidRPr="00CF068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976653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қаласының (тұрғылықты жерінің)әлеуметтік инфрақұрылымын зерттеу</w:t>
            </w:r>
            <w:r w:rsidRPr="0097665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Кәсіпкерлік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Кәсіпкерлік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Кәсіпкерліктің түрлері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Кәсіпкерлердің ар-намыс к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одекс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Кәсіпкерлердің адамгершілік қасиеттері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Кәсіпкерлік әрекеттің мәні туралы тұжырымдау және кіші бизнес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ерекшеліктерін сипаттау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Қойылған шарттарға байланысты фирма ұйымдастыру нысанын және өз тандауыңды негіздей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Бизнесті ұйымдастыру формаларының кемшіліктері мен артықшылықтарын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ерминологи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 бойынша тестілеу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87390F" w:rsidRDefault="00260D48" w:rsidP="008E2B32">
            <w:pPr>
              <w:pStyle w:val="13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</w:t>
            </w:r>
            <w:proofErr w:type="spellStart"/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адағы мемлекет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87390F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Экономиканың негізгі мәселелері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жүйелердің түрлері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бас сауалдары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Қалай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? 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60D48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жүйелердің түрлері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дәстүрлі, командалық, нарықтық,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аралас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негізгі сұрақтарының мазмұнын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жағдаяттық 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Түрлі экономикалық жүйелерді сипаттау және дәстүрлі, командалық, нарықтық экономикаларға 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Экономикалық жүйелердің әрбір түрінің шынайы шаруашылық өмірде көрініс табуы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6E2072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кономика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қандай болады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?»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схеманы құрастыру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ғы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мемлекеттің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</w:t>
            </w:r>
            <w:proofErr w:type="spellEnd"/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Қоғамдық игіліктер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Экономикадағы мемлекеттің рөлі.Қоғамдық игіліктер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FF1499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Аралас экономикада экономикалық жүйенің басқа үш түрінің де элементтері бар екенін түсіну, қоғам үшін мемлекеттің экономикалық функцияларының маңыздылығын білу. М</w:t>
            </w:r>
            <w:r w:rsidRPr="00267082">
              <w:rPr>
                <w:rFonts w:ascii="Times New Roman" w:hAnsi="Times New Roman"/>
                <w:sz w:val="24"/>
                <w:szCs w:val="24"/>
                <w:lang w:val="kk-KZ"/>
              </w:rPr>
              <w:t>онополи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яларды шектеу</w:t>
            </w:r>
            <w:r w:rsidRPr="002670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кедейлікпен күрес жүргізу, қоршаған ортаны қорғау тәрізді мемлекеттің экономикалық функциялары туралы айта білу </w:t>
            </w:r>
            <w:r w:rsidRPr="00267082">
              <w:rPr>
                <w:rFonts w:ascii="Times New Roman" w:hAnsi="Times New Roman"/>
                <w:sz w:val="24"/>
                <w:szCs w:val="24"/>
                <w:lang w:val="kk-KZ"/>
              </w:rPr>
              <w:t>. 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2670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онополия»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</w:t>
            </w:r>
            <w:r w:rsidRPr="002670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</w:t>
            </w:r>
            <w:r w:rsidRPr="002670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ұғымдарын түсіндіре білу</w:t>
            </w:r>
            <w:r w:rsidRPr="002670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 қажеттілігін түсіндіру және оның жағымды мен жағымсыз жақтарын сипаттау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Шет елдер туралы ақпарат ,</w:t>
            </w:r>
          </w:p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экономикалық жүйе типімен кластер жасау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Кірістер мен шығындар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Мемлекеттік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Салықтар</w:t>
            </w:r>
            <w:r>
              <w:rPr>
                <w:rFonts w:ascii="Times New Roman" w:hAnsi="Times New Roman"/>
                <w:sz w:val="24"/>
                <w:szCs w:val="24"/>
              </w:rPr>
              <w:t>, акциз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кеден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кеден бажы, айыппұлдар, төлемдер, өтемақылар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Баланстағы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бюджет. Бю</w:t>
            </w:r>
            <w:r>
              <w:rPr>
                <w:rFonts w:ascii="Times New Roman" w:hAnsi="Times New Roman"/>
                <w:sz w:val="24"/>
                <w:szCs w:val="24"/>
              </w:rPr>
              <w:t>джет дефицит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 мен </w:t>
            </w: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артылуы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D1347B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Мемлекеттік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тің не екенін білу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Мемлекеттік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 үшін керек екенін түсіндіре білу және оның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қалыптасу ұстанымдары туралы айта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Кірістер мен шығындар және оның құраушылары туралы 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түрлеріне мысалдар келтіре білу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Неге мемлекеттің азаматтарды  салық төлеуге міндеттейтіндігін және салық төлеуден бас тартуға болмайтындығын түсіндіре білу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FF1499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ҚР қолданыстағы салық жүйесі. Өзінің отбасы мысалымен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зерттеу жүргізу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0613DB" w:rsidRDefault="00260D48" w:rsidP="008E2B32">
            <w:pPr>
              <w:pStyle w:val="13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F14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0613DB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Айырбас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Бартер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айырбас жасаудың қарапайым түрі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Бартерлік айырбастың қиыншылықтары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көмегімен бартерлік айырбас проблемасын шешу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F51147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Бартерлік айырбас қиыншылықтарының неде екенін және ақша  бұл қиыншылықтарды шешуге неге көмектесетіндігін білу.</w:t>
            </w:r>
          </w:p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Бартерлік айырбастың қиыншылықтарын көрсететін мысалдар келтіру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Сауда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Сауда</w:t>
            </w:r>
            <w:r>
              <w:rPr>
                <w:rFonts w:ascii="Times New Roman" w:hAnsi="Times New Roman"/>
                <w:sz w:val="24"/>
                <w:szCs w:val="24"/>
              </w:rPr>
              <w:t>. Эконом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икалық өні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бартер. Адам Смит.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Сауда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, ассортимент,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көтерме және бөлшек сауда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бренд,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өндіруші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Сауда адамдарға не үшін керегін білу, өндірістің дамуына сауда қалай көмектеседі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F51147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Қашан адамдардың сауданы жүргізе бастағаны туралы түсініктің болуы. Көтерме және бөлшек сауданың не екенін білу, саудада жетістікке жетуге бағаларды түсірмей жету жолдарын білу</w:t>
            </w:r>
            <w:r w:rsidRPr="00B0535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Құн, шығындар, шығыстар арасындағы байланысты түсіндіре білу. Кірістерді анықтауға арналған ең қарапайым есептерді шығара білу</w:t>
            </w:r>
            <w:r w:rsidRPr="00F5114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FF1499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Сату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іскерлік ойын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60D48" w:rsidRPr="00FF1499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Дүкендердің біреуінде жұмыс ұйымдастыру талдауын жасау</w:t>
            </w:r>
            <w:r w:rsidRPr="00FF149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7249C4" w:rsidRDefault="00260D48" w:rsidP="008E2B32">
            <w:pPr>
              <w:pStyle w:val="13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F14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Ақша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7249C4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BC5D4C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волю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Тауарлар мен қызметтерді сату. Тауарлар мен қызметтерді сатып алу. Баға. Ақша функциялары, қасиеттері.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7E57AD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функциялары мен қасиеттерін түсіндіріп айту. Баға не екенін түсіндіру. Әртүрлі  уақытта түрлі елдерде ақша ретінде қолданылған тауарларға мысалдар келтіру</w:t>
            </w:r>
            <w:r w:rsidRPr="007E57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Неге бір тауарларды ақша ретінде жеңіл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пайдалануға болады, ал басқаларын қиын?</w:t>
            </w:r>
            <w:r w:rsidRPr="007E57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Схеманы құрастыру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Валюта.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ұлттық валютаның тарихы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Валюта. 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ге</w:t>
            </w:r>
            <w:proofErr w:type="spell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ұлттық валютасы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Шетел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валюта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Айырбастау курсы.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Айырбас операциясы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10353A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Қазақстандағы ұлттық валютаның тарихы туралы түсініктің болуы. Ақшаның пайда болуы мен қалыптасуы, түрлі елдер валюталарын білу және оларды осы курспен басқа валюталарға ауыстыру</w:t>
            </w:r>
            <w:r w:rsidRPr="0010353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680973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Түрлі елдердің ұлттық монеталарынан тұсау кесерлер дайындау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Ақша сақтау.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Ақшаны сақтау тәсілдері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8B1362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қарыз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салымшы мен қарыз алушы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Ақшасыз есеп айырысу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айыздар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F51147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Банкте ақша сақтаудан қосымша кіріс табу мүмкіндігі</w:t>
            </w:r>
            <w:r w:rsidRPr="00F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Ақшасыз есеп айырысу қалай жүреді. Банкке ақша салудың пайдалы шешімі, сондай-ақ бұл шешімнің кемшіліктері.</w:t>
            </w:r>
            <w:r w:rsidRPr="00F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Салымшының қосымша кірісін есептеу мысалдарын көрсетуге үйрену</w:t>
            </w:r>
            <w:r w:rsidRPr="00F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8B1362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353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«Банкир»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іскерлік ойыны.</w:t>
            </w: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жинағы</w:t>
            </w:r>
            <w:r>
              <w:rPr>
                <w:rFonts w:ascii="Times New Roman" w:hAnsi="Times New Roman"/>
                <w:sz w:val="24"/>
                <w:szCs w:val="24"/>
              </w:rPr>
              <w:t>. Кредит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680973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жинағы</w:t>
            </w:r>
            <w:r>
              <w:rPr>
                <w:rFonts w:ascii="Times New Roman" w:hAnsi="Times New Roman"/>
                <w:sz w:val="24"/>
                <w:szCs w:val="24"/>
              </w:rPr>
              <w:t>. Кредит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 мерзімді және ұзақ мерзімді. Қарыздар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Кредиттеу артықшылықтары мен кемшіліктері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0D111F" w:rsidRDefault="00260D4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6C22BE">
              <w:rPr>
                <w:rFonts w:ascii="Times New Roman" w:hAnsi="Times New Roman"/>
                <w:sz w:val="24"/>
                <w:szCs w:val="24"/>
                <w:lang w:val="kk-KZ"/>
              </w:rPr>
              <w:t>редит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 мен қарыздар түрлеріне мысалдар келтіру. Кредиттеудің артықшылықтары мен кемшіліктері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0D111F" w:rsidRDefault="00260D4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Ақпаратқа талдау,шешімдер:Сауатты тұтынушы ережесін   талдау.</w:t>
            </w:r>
          </w:p>
        </w:tc>
      </w:tr>
      <w:tr w:rsidR="00260D48" w:rsidRPr="006A0B3C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жұмыс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Түсімді есептеу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0D111F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Түсімді есептеу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C7638D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Фирма түсімін есептеуге ең қарапайым есептер шығару</w:t>
            </w:r>
            <w:r w:rsidRPr="00C7638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C7638D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Отбасылық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C7638D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 шарушылық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C7638D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 шаруашылық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Отбасылық шарушылық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лемент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Қаржылық мақсаттар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Кірістің не екенін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Көптеген адамдардың кіріс көзі жалақы болып табылатынын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 кірістердің түрлері зейнетақы,жәрдемақы,стипендия,жал-</w:t>
            </w:r>
          </w:p>
          <w:p w:rsidR="00260D48" w:rsidRPr="000330EE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герлік ақы,банкктегі салымдар бойынша пайыздар</w:t>
            </w:r>
            <w:r w:rsidRPr="000330E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Байлықтың не екенін түсіндіріп айту</w:t>
            </w:r>
            <w:r w:rsidRPr="000330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Жағдаяттарды модельдеу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26-28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Кірістер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Шығындар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тұрақты және айнымалы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Кірістер 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шығындарды жоспарлау.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бюджет: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дефици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ттік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баланстағы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артық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 қоржынға нені салады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 шаруашылықты 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ационал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жүргізу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Отбасы шығындарының негізгі бағыттарын анықтау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неден құралатынын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Кірістер 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шығындардың салыстырмалылығын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жинағы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е екенін түсіну және оның қажеттілігін түсіндіру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C63897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Жалақы не екенін түсіндіру, еңбекке төлеуде айырмашылық себебін түсіну. Жалақы мөлшерін кәсіптің қажеттілігімен байланыстыру</w:t>
            </w:r>
            <w:r w:rsidRPr="00C638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Сапалы білімнің қажеттілігін, кәсіби дағдылар мен икемділіктерді  алудың керектігі</w:t>
            </w:r>
            <w:r w:rsidRPr="00C6389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680973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 зерттеу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60D48" w:rsidRPr="00680973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Отбасылық 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 жасау бойынша типтік есептер шығару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 кі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істер мен шығындар туралы ақпараты бар кластер жасау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0330EE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Әлемнің айналары:түрлі елдердегі отбасылық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Менталитет,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үрлер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тұрмыс салты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түсініктер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діни және саяси көзқарастар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111F24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Мысалдар мен түрлі отбасылардағы кірістер түрлерін тізімдеп, түсіндіру. Адамдардың үлкен табыс табу тілектері мен түрлі елдерде көп тауарлар мен қызметтерге ие болу тілектерінің  арасындағы байланысты мысалдармен түсіндіру</w:t>
            </w:r>
            <w:r w:rsidRPr="00EF28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тің қажеттілігін түсіндіру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 кірістер мен шығындарды салыстыру және жекеменшік отбасылық бюджеттерді шартты мысалдармен көрсету</w:t>
            </w:r>
          </w:p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111F24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F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111F24">
              <w:rPr>
                <w:rFonts w:ascii="Times New Roman" w:hAnsi="Times New Roman"/>
                <w:sz w:val="24"/>
                <w:szCs w:val="24"/>
                <w:lang w:val="kk-KZ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қалай құрылған</w:t>
            </w:r>
            <w:r w:rsidRPr="00111F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…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қытай отбасынікі</w:t>
            </w:r>
            <w:r w:rsidRPr="00111F24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эссені құрастыру</w:t>
            </w:r>
            <w:r w:rsidRPr="00111F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немесе басқа елдің оқушылар таңдау бойынша </w:t>
            </w:r>
            <w:r w:rsidRPr="00111F24">
              <w:rPr>
                <w:rFonts w:ascii="Times New Roman" w:hAnsi="Times New Roman"/>
                <w:sz w:val="24"/>
                <w:szCs w:val="24"/>
                <w:lang w:val="kk-KZ"/>
              </w:rPr>
              <w:t>).</w:t>
            </w:r>
          </w:p>
        </w:tc>
      </w:tr>
      <w:tr w:rsidR="00260D48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111F24" w:rsidRDefault="00260D48" w:rsidP="008E2B32">
            <w:pPr>
              <w:pStyle w:val="13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330E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Практи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калық сабақтар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111F24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калық жұмыс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 әлемі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 сынып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экономик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курсының тақырыптары бойынша қысқа мерзімді жобаларды жасау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Жобалық-зерттеу әрекетті жасау және оның нәтижелерін рәсімдеуді білу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00615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жобалар</w:t>
            </w:r>
          </w:p>
        </w:tc>
      </w:tr>
      <w:tr w:rsidR="00260D48" w:rsidRPr="00293646" w:rsidTr="008E2B32">
        <w:trPr>
          <w:trHeight w:val="20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КВН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ғажайып әлемі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материалдарын жинақтау және жүйелеу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Сөзжұмбақтарды шешу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есептерді шығару,тест сауалдарына жауап беру, экономикалық терминдерге анықтама беру, шағын шығарма ойластыру,топта жұмыс істеу.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есептерді шығару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сөзжұмбақтарды шешу</w:t>
            </w:r>
            <w:r>
              <w:rPr>
                <w:rFonts w:ascii="Times New Roman" w:hAnsi="Times New Roman"/>
                <w:sz w:val="24"/>
                <w:szCs w:val="24"/>
              </w:rPr>
              <w:t>, тест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тілеу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шығарма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60D48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Жобаларды қорғау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0D48" w:rsidRPr="00293646" w:rsidRDefault="00260D48" w:rsidP="008E2B32">
            <w:pPr>
              <w:pStyle w:val="13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48" w:rsidRPr="00293646" w:rsidRDefault="00260D48" w:rsidP="008E2B32">
            <w:pPr>
              <w:pStyle w:val="13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Жобалық әрекеттің корытындысын шығару, нәтижелерін талдау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4A7D6E" w:rsidRDefault="00260D48" w:rsidP="008E2B32">
            <w:pPr>
              <w:pStyle w:val="13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жобалар қорғау нәтижелері бойынша жинаған ақпаратты талдай білуі, жоба жұмыстарын жетілдіру бойынша сыныптастарына ұсыныстар дайындауы.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D48" w:rsidRPr="00293646" w:rsidRDefault="00260D48" w:rsidP="008E2B32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</w:tr>
    </w:tbl>
    <w:p w:rsidR="00260D48" w:rsidRPr="00AB39A1" w:rsidRDefault="00260D48" w:rsidP="00260D48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30324" w:rsidRDefault="00030324"/>
    <w:sectPr w:rsidR="00030324" w:rsidSect="00260D48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0266_"/>
      </v:shape>
    </w:pict>
  </w:numPicBullet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A9C875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E"/>
    <w:multiLevelType w:val="multilevel"/>
    <w:tmpl w:val="00000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F"/>
    <w:multiLevelType w:val="multilevel"/>
    <w:tmpl w:val="0000000F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10"/>
    <w:multiLevelType w:val="multilevel"/>
    <w:tmpl w:val="00000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11"/>
    <w:multiLevelType w:val="multilevel"/>
    <w:tmpl w:val="000000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12"/>
    <w:multiLevelType w:val="multilevel"/>
    <w:tmpl w:val="000000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13"/>
    <w:multiLevelType w:val="multilevel"/>
    <w:tmpl w:val="D1C2794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14"/>
    <w:multiLevelType w:val="multilevel"/>
    <w:tmpl w:val="000000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18"/>
    <w:multiLevelType w:val="multilevel"/>
    <w:tmpl w:val="00000018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00000019"/>
    <w:multiLevelType w:val="multilevel"/>
    <w:tmpl w:val="00000019"/>
    <w:lvl w:ilvl="0">
      <w:start w:val="1"/>
      <w:numFmt w:val="bullet"/>
      <w:lvlText w:val=""/>
      <w:lvlJc w:val="left"/>
      <w:pPr>
        <w:ind w:left="219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12">
    <w:nsid w:val="0000001A"/>
    <w:multiLevelType w:val="multilevel"/>
    <w:tmpl w:val="0000001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000001B"/>
    <w:multiLevelType w:val="multilevel"/>
    <w:tmpl w:val="0000001B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0000001C"/>
    <w:multiLevelType w:val="multilevel"/>
    <w:tmpl w:val="0000001C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0000001D"/>
    <w:multiLevelType w:val="multilevel"/>
    <w:tmpl w:val="0000001D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0AA041DB"/>
    <w:multiLevelType w:val="hybridMultilevel"/>
    <w:tmpl w:val="37BEF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F380720"/>
    <w:multiLevelType w:val="hybridMultilevel"/>
    <w:tmpl w:val="37BEF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182F772B"/>
    <w:multiLevelType w:val="multilevel"/>
    <w:tmpl w:val="000000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BB2B4F"/>
    <w:multiLevelType w:val="hybridMultilevel"/>
    <w:tmpl w:val="D428987A"/>
    <w:lvl w:ilvl="0" w:tplc="01821D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0AD1A14"/>
    <w:multiLevelType w:val="hybridMultilevel"/>
    <w:tmpl w:val="37BEF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1911ABF"/>
    <w:multiLevelType w:val="hybridMultilevel"/>
    <w:tmpl w:val="956A7A1C"/>
    <w:lvl w:ilvl="0" w:tplc="56BCD748">
      <w:start w:val="1"/>
      <w:numFmt w:val="bullet"/>
      <w:pStyle w:val="TableHead"/>
      <w:lvlText w:val=""/>
      <w:lvlPicBulletId w:val="0"/>
      <w:lvlJc w:val="left"/>
      <w:pPr>
        <w:tabs>
          <w:tab w:val="num" w:pos="2204"/>
        </w:tabs>
        <w:ind w:left="2204" w:hanging="360"/>
      </w:pPr>
      <w:rPr>
        <w:rFonts w:ascii="Symbol" w:hAnsi="Symbol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22">
    <w:nsid w:val="5EA648D7"/>
    <w:multiLevelType w:val="multilevel"/>
    <w:tmpl w:val="000000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326DB"/>
    <w:multiLevelType w:val="hybridMultilevel"/>
    <w:tmpl w:val="B0DC70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1182292"/>
    <w:multiLevelType w:val="multilevel"/>
    <w:tmpl w:val="000000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4F40B5"/>
    <w:multiLevelType w:val="hybridMultilevel"/>
    <w:tmpl w:val="B0DC70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8FA0570"/>
    <w:multiLevelType w:val="hybridMultilevel"/>
    <w:tmpl w:val="B0DC70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A505311"/>
    <w:multiLevelType w:val="hybridMultilevel"/>
    <w:tmpl w:val="37BEF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D941447"/>
    <w:multiLevelType w:val="hybridMultilevel"/>
    <w:tmpl w:val="37BEF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1022AB8"/>
    <w:multiLevelType w:val="hybridMultilevel"/>
    <w:tmpl w:val="B0DC70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4"/>
  </w:num>
  <w:num w:numId="5">
    <w:abstractNumId w:val="10"/>
  </w:num>
  <w:num w:numId="6">
    <w:abstractNumId w:val="11"/>
  </w:num>
  <w:num w:numId="7">
    <w:abstractNumId w:val="18"/>
  </w:num>
  <w:num w:numId="8">
    <w:abstractNumId w:val="7"/>
  </w:num>
  <w:num w:numId="9">
    <w:abstractNumId w:val="3"/>
  </w:num>
  <w:num w:numId="10">
    <w:abstractNumId w:val="0"/>
  </w:num>
  <w:num w:numId="11">
    <w:abstractNumId w:val="1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9"/>
  </w:num>
  <w:num w:numId="17">
    <w:abstractNumId w:val="8"/>
  </w:num>
  <w:num w:numId="18">
    <w:abstractNumId w:val="20"/>
  </w:num>
  <w:num w:numId="19">
    <w:abstractNumId w:val="16"/>
  </w:num>
  <w:num w:numId="20">
    <w:abstractNumId w:val="27"/>
  </w:num>
  <w:num w:numId="21">
    <w:abstractNumId w:val="28"/>
  </w:num>
  <w:num w:numId="22">
    <w:abstractNumId w:val="17"/>
  </w:num>
  <w:num w:numId="23">
    <w:abstractNumId w:val="26"/>
  </w:num>
  <w:num w:numId="24">
    <w:abstractNumId w:val="29"/>
  </w:num>
  <w:num w:numId="25">
    <w:abstractNumId w:val="23"/>
  </w:num>
  <w:num w:numId="26">
    <w:abstractNumId w:val="25"/>
  </w:num>
  <w:num w:numId="27">
    <w:abstractNumId w:val="19"/>
  </w:num>
  <w:num w:numId="28">
    <w:abstractNumId w:val="21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D48"/>
    <w:rsid w:val="00030324"/>
    <w:rsid w:val="000C0C2A"/>
    <w:rsid w:val="00260D48"/>
    <w:rsid w:val="007C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48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60D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0D4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D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260D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D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60D48"/>
    <w:rPr>
      <w:rFonts w:ascii="Cambria" w:eastAsia="Times New Roman" w:hAnsi="Cambria"/>
      <w:b/>
      <w:bCs/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60D48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60D48"/>
    <w:rPr>
      <w:rFonts w:eastAsia="Times New Roman"/>
      <w:b/>
      <w:bCs/>
      <w:sz w:val="24"/>
      <w:szCs w:val="24"/>
    </w:rPr>
  </w:style>
  <w:style w:type="character" w:customStyle="1" w:styleId="a3">
    <w:name w:val="Текст выноски Знак"/>
    <w:link w:val="a4"/>
    <w:uiPriority w:val="99"/>
    <w:rsid w:val="00260D48"/>
    <w:rPr>
      <w:rFonts w:ascii="Tahoma" w:hAnsi="Tahoma" w:cs="Tahoma"/>
      <w:sz w:val="16"/>
      <w:szCs w:val="16"/>
    </w:rPr>
  </w:style>
  <w:style w:type="character" w:styleId="a5">
    <w:name w:val="page number"/>
    <w:rsid w:val="00260D48"/>
    <w:rPr>
      <w:rFonts w:cs="Times New Roman"/>
    </w:rPr>
  </w:style>
  <w:style w:type="paragraph" w:styleId="a4">
    <w:name w:val="Balloon Text"/>
    <w:basedOn w:val="a"/>
    <w:link w:val="a3"/>
    <w:uiPriority w:val="99"/>
    <w:rsid w:val="00260D4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260D48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260D48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60D48"/>
    <w:rPr>
      <w:rFonts w:ascii="Calibri" w:eastAsia="Calibri" w:hAnsi="Calibri"/>
      <w:sz w:val="22"/>
      <w:szCs w:val="22"/>
      <w:lang w:eastAsia="ru-RU"/>
    </w:rPr>
  </w:style>
  <w:style w:type="paragraph" w:customStyle="1" w:styleId="12">
    <w:name w:val="Абзац списка1"/>
    <w:basedOn w:val="a"/>
    <w:rsid w:val="00260D48"/>
    <w:pPr>
      <w:ind w:left="720"/>
      <w:contextualSpacing/>
    </w:pPr>
  </w:style>
  <w:style w:type="paragraph" w:customStyle="1" w:styleId="13">
    <w:name w:val="Без интервала1"/>
    <w:rsid w:val="00260D48"/>
    <w:pPr>
      <w:ind w:firstLine="0"/>
    </w:pPr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260D4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260D4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260D48"/>
    <w:rPr>
      <w:rFonts w:eastAsia="Times New Roman"/>
      <w:sz w:val="24"/>
      <w:szCs w:val="24"/>
      <w:lang w:eastAsia="ru-RU"/>
    </w:rPr>
  </w:style>
  <w:style w:type="paragraph" w:styleId="ab">
    <w:name w:val="No Spacing"/>
    <w:qFormat/>
    <w:rsid w:val="00260D48"/>
    <w:pPr>
      <w:ind w:firstLine="0"/>
    </w:pPr>
    <w:rPr>
      <w:rFonts w:eastAsia="Calibri"/>
      <w:b/>
      <w:color w:val="000000"/>
    </w:rPr>
  </w:style>
  <w:style w:type="character" w:customStyle="1" w:styleId="9">
    <w:name w:val="Основной текст (9)_"/>
    <w:link w:val="90"/>
    <w:rsid w:val="00260D48"/>
    <w:rPr>
      <w:rFonts w:ascii="SimHei" w:eastAsia="SimHei" w:hAnsi="SimHei" w:cs="SimHei"/>
      <w:sz w:val="74"/>
      <w:szCs w:val="74"/>
      <w:shd w:val="clear" w:color="auto" w:fill="FFFFFF"/>
    </w:rPr>
  </w:style>
  <w:style w:type="character" w:customStyle="1" w:styleId="9Constantia9pt">
    <w:name w:val="Основной текст (9) + Constantia;9 pt"/>
    <w:rsid w:val="00260D48"/>
    <w:rPr>
      <w:rFonts w:ascii="Constantia" w:eastAsia="Constantia" w:hAnsi="Constantia" w:cs="Constanti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260D48"/>
    <w:pPr>
      <w:widowControl w:val="0"/>
      <w:shd w:val="clear" w:color="auto" w:fill="FFFFFF"/>
      <w:spacing w:after="0" w:line="0" w:lineRule="atLeast"/>
    </w:pPr>
    <w:rPr>
      <w:rFonts w:ascii="SimHei" w:eastAsia="SimHei" w:hAnsi="SimHei" w:cs="SimHei"/>
      <w:sz w:val="74"/>
      <w:szCs w:val="74"/>
    </w:rPr>
  </w:style>
  <w:style w:type="character" w:customStyle="1" w:styleId="41">
    <w:name w:val="Основной текст (4)_"/>
    <w:link w:val="42"/>
    <w:rsid w:val="00260D48"/>
    <w:rPr>
      <w:rFonts w:ascii="Constantia" w:eastAsia="Constantia" w:hAnsi="Constantia" w:cs="Constantia"/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60D48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z w:val="18"/>
      <w:szCs w:val="18"/>
    </w:rPr>
  </w:style>
  <w:style w:type="character" w:customStyle="1" w:styleId="9Constantia7pt">
    <w:name w:val="Основной текст (9) + Constantia;7 pt;Полужирный"/>
    <w:rsid w:val="00260D48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c">
    <w:name w:val="a"/>
    <w:basedOn w:val="a"/>
    <w:rsid w:val="00260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0D48"/>
  </w:style>
  <w:style w:type="paragraph" w:customStyle="1" w:styleId="14">
    <w:name w:val="Знак1"/>
    <w:basedOn w:val="a"/>
    <w:rsid w:val="00260D4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260D4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60D48"/>
    <w:rPr>
      <w:rFonts w:ascii="Calibri" w:eastAsia="Calibri" w:hAnsi="Calibri"/>
      <w:sz w:val="22"/>
      <w:szCs w:val="22"/>
    </w:rPr>
  </w:style>
  <w:style w:type="paragraph" w:styleId="af">
    <w:name w:val="Block Text"/>
    <w:basedOn w:val="a"/>
    <w:rsid w:val="00260D48"/>
    <w:pPr>
      <w:tabs>
        <w:tab w:val="left" w:pos="8306"/>
      </w:tabs>
      <w:spacing w:after="0" w:line="360" w:lineRule="auto"/>
      <w:ind w:left="113" w:right="84" w:firstLine="56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TOC Heading"/>
    <w:basedOn w:val="1"/>
    <w:next w:val="a"/>
    <w:uiPriority w:val="39"/>
    <w:semiHidden/>
    <w:unhideWhenUsed/>
    <w:qFormat/>
    <w:rsid w:val="00260D48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0D48"/>
  </w:style>
  <w:style w:type="paragraph" w:styleId="21">
    <w:name w:val="toc 2"/>
    <w:basedOn w:val="a"/>
    <w:next w:val="a"/>
    <w:autoRedefine/>
    <w:uiPriority w:val="39"/>
    <w:unhideWhenUsed/>
    <w:rsid w:val="00260D48"/>
    <w:pPr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60D48"/>
    <w:pPr>
      <w:ind w:left="440"/>
    </w:pPr>
  </w:style>
  <w:style w:type="character" w:styleId="af1">
    <w:name w:val="Hyperlink"/>
    <w:uiPriority w:val="99"/>
    <w:unhideWhenUsed/>
    <w:rsid w:val="00260D48"/>
    <w:rPr>
      <w:color w:val="0000FF"/>
      <w:u w:val="single"/>
    </w:rPr>
  </w:style>
  <w:style w:type="table" w:styleId="af2">
    <w:name w:val="Table Grid"/>
    <w:basedOn w:val="a1"/>
    <w:rsid w:val="00260D48"/>
    <w:pPr>
      <w:ind w:firstLine="0"/>
    </w:pPr>
    <w:rPr>
      <w:rFonts w:eastAsia="MS Minch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0D4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styleId="af4">
    <w:name w:val="Strong"/>
    <w:qFormat/>
    <w:rsid w:val="00260D48"/>
    <w:rPr>
      <w:b/>
      <w:bCs/>
    </w:rPr>
  </w:style>
  <w:style w:type="character" w:customStyle="1" w:styleId="term">
    <w:name w:val="term"/>
    <w:rsid w:val="00260D48"/>
  </w:style>
  <w:style w:type="table" w:customStyle="1" w:styleId="16">
    <w:name w:val="Сетка таблицы1"/>
    <w:basedOn w:val="a1"/>
    <w:next w:val="af2"/>
    <w:rsid w:val="00260D48"/>
    <w:pPr>
      <w:ind w:firstLine="0"/>
    </w:pPr>
    <w:rPr>
      <w:rFonts w:eastAsia="SimSu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rsid w:val="00260D4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rsid w:val="00260D48"/>
    <w:rPr>
      <w:rFonts w:eastAsia="Times New Roman"/>
      <w:sz w:val="20"/>
      <w:szCs w:val="20"/>
    </w:rPr>
  </w:style>
  <w:style w:type="paragraph" w:styleId="af7">
    <w:name w:val="Body Text First Indent"/>
    <w:basedOn w:val="a9"/>
    <w:link w:val="af8"/>
    <w:rsid w:val="00260D48"/>
    <w:pPr>
      <w:ind w:firstLine="210"/>
    </w:pPr>
    <w:rPr>
      <w:rFonts w:ascii="Calibri" w:hAnsi="Calibri"/>
      <w:lang w:eastAsia="en-US"/>
    </w:rPr>
  </w:style>
  <w:style w:type="character" w:customStyle="1" w:styleId="af8">
    <w:name w:val="Красная строка Знак"/>
    <w:basedOn w:val="aa"/>
    <w:link w:val="af7"/>
    <w:rsid w:val="00260D48"/>
    <w:rPr>
      <w:rFonts w:ascii="Calibri" w:eastAsia="Times New Roman" w:hAnsi="Calibri"/>
      <w:sz w:val="24"/>
      <w:szCs w:val="24"/>
      <w:lang w:eastAsia="ru-RU"/>
    </w:rPr>
  </w:style>
  <w:style w:type="paragraph" w:customStyle="1" w:styleId="TableHead">
    <w:name w:val="Table Head"/>
    <w:basedOn w:val="a"/>
    <w:rsid w:val="00260D48"/>
    <w:pPr>
      <w:numPr>
        <w:numId w:val="28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260D48"/>
    <w:pPr>
      <w:spacing w:after="0" w:line="240" w:lineRule="auto"/>
      <w:jc w:val="both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33">
    <w:name w:val="Основной текст 3 Знак"/>
    <w:basedOn w:val="a0"/>
    <w:link w:val="32"/>
    <w:rsid w:val="00260D48"/>
    <w:rPr>
      <w:rFonts w:eastAsia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48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60D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0D4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D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260D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D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60D48"/>
    <w:rPr>
      <w:rFonts w:ascii="Cambria" w:eastAsia="Times New Roman" w:hAnsi="Cambria"/>
      <w:b/>
      <w:bCs/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60D48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60D48"/>
    <w:rPr>
      <w:rFonts w:eastAsia="Times New Roman"/>
      <w:b/>
      <w:bCs/>
      <w:sz w:val="24"/>
      <w:szCs w:val="24"/>
    </w:rPr>
  </w:style>
  <w:style w:type="character" w:customStyle="1" w:styleId="a3">
    <w:name w:val="Текст выноски Знак"/>
    <w:link w:val="a4"/>
    <w:uiPriority w:val="99"/>
    <w:rsid w:val="00260D48"/>
    <w:rPr>
      <w:rFonts w:ascii="Tahoma" w:hAnsi="Tahoma" w:cs="Tahoma"/>
      <w:sz w:val="16"/>
      <w:szCs w:val="16"/>
    </w:rPr>
  </w:style>
  <w:style w:type="character" w:styleId="a5">
    <w:name w:val="page number"/>
    <w:rsid w:val="00260D48"/>
    <w:rPr>
      <w:rFonts w:cs="Times New Roman"/>
    </w:rPr>
  </w:style>
  <w:style w:type="paragraph" w:styleId="a4">
    <w:name w:val="Balloon Text"/>
    <w:basedOn w:val="a"/>
    <w:link w:val="a3"/>
    <w:uiPriority w:val="99"/>
    <w:rsid w:val="00260D4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260D48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260D48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60D48"/>
    <w:rPr>
      <w:rFonts w:ascii="Calibri" w:eastAsia="Calibri" w:hAnsi="Calibri"/>
      <w:sz w:val="22"/>
      <w:szCs w:val="22"/>
      <w:lang w:eastAsia="ru-RU"/>
    </w:rPr>
  </w:style>
  <w:style w:type="paragraph" w:customStyle="1" w:styleId="12">
    <w:name w:val="Абзац списка1"/>
    <w:basedOn w:val="a"/>
    <w:rsid w:val="00260D48"/>
    <w:pPr>
      <w:ind w:left="720"/>
      <w:contextualSpacing/>
    </w:pPr>
  </w:style>
  <w:style w:type="paragraph" w:customStyle="1" w:styleId="13">
    <w:name w:val="Без интервала1"/>
    <w:rsid w:val="00260D48"/>
    <w:pPr>
      <w:ind w:firstLine="0"/>
    </w:pPr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260D4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260D4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260D48"/>
    <w:rPr>
      <w:rFonts w:eastAsia="Times New Roman"/>
      <w:sz w:val="24"/>
      <w:szCs w:val="24"/>
      <w:lang w:eastAsia="ru-RU"/>
    </w:rPr>
  </w:style>
  <w:style w:type="paragraph" w:styleId="ab">
    <w:name w:val="No Spacing"/>
    <w:qFormat/>
    <w:rsid w:val="00260D48"/>
    <w:pPr>
      <w:ind w:firstLine="0"/>
    </w:pPr>
    <w:rPr>
      <w:rFonts w:eastAsia="Calibri"/>
      <w:b/>
      <w:color w:val="000000"/>
    </w:rPr>
  </w:style>
  <w:style w:type="character" w:customStyle="1" w:styleId="9">
    <w:name w:val="Основной текст (9)_"/>
    <w:link w:val="90"/>
    <w:rsid w:val="00260D48"/>
    <w:rPr>
      <w:rFonts w:ascii="SimHei" w:eastAsia="SimHei" w:hAnsi="SimHei" w:cs="SimHei"/>
      <w:sz w:val="74"/>
      <w:szCs w:val="74"/>
      <w:shd w:val="clear" w:color="auto" w:fill="FFFFFF"/>
    </w:rPr>
  </w:style>
  <w:style w:type="character" w:customStyle="1" w:styleId="9Constantia9pt">
    <w:name w:val="Основной текст (9) + Constantia;9 pt"/>
    <w:rsid w:val="00260D48"/>
    <w:rPr>
      <w:rFonts w:ascii="Constantia" w:eastAsia="Constantia" w:hAnsi="Constantia" w:cs="Constanti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260D48"/>
    <w:pPr>
      <w:widowControl w:val="0"/>
      <w:shd w:val="clear" w:color="auto" w:fill="FFFFFF"/>
      <w:spacing w:after="0" w:line="0" w:lineRule="atLeast"/>
    </w:pPr>
    <w:rPr>
      <w:rFonts w:ascii="SimHei" w:eastAsia="SimHei" w:hAnsi="SimHei" w:cs="SimHei"/>
      <w:sz w:val="74"/>
      <w:szCs w:val="74"/>
    </w:rPr>
  </w:style>
  <w:style w:type="character" w:customStyle="1" w:styleId="41">
    <w:name w:val="Основной текст (4)_"/>
    <w:link w:val="42"/>
    <w:rsid w:val="00260D48"/>
    <w:rPr>
      <w:rFonts w:ascii="Constantia" w:eastAsia="Constantia" w:hAnsi="Constantia" w:cs="Constantia"/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60D48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z w:val="18"/>
      <w:szCs w:val="18"/>
    </w:rPr>
  </w:style>
  <w:style w:type="character" w:customStyle="1" w:styleId="9Constantia7pt">
    <w:name w:val="Основной текст (9) + Constantia;7 pt;Полужирный"/>
    <w:rsid w:val="00260D48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c">
    <w:name w:val="a"/>
    <w:basedOn w:val="a"/>
    <w:rsid w:val="00260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0D48"/>
  </w:style>
  <w:style w:type="paragraph" w:customStyle="1" w:styleId="14">
    <w:name w:val="Знак1"/>
    <w:basedOn w:val="a"/>
    <w:rsid w:val="00260D4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260D4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60D48"/>
    <w:rPr>
      <w:rFonts w:ascii="Calibri" w:eastAsia="Calibri" w:hAnsi="Calibri"/>
      <w:sz w:val="22"/>
      <w:szCs w:val="22"/>
    </w:rPr>
  </w:style>
  <w:style w:type="paragraph" w:styleId="af">
    <w:name w:val="Block Text"/>
    <w:basedOn w:val="a"/>
    <w:rsid w:val="00260D48"/>
    <w:pPr>
      <w:tabs>
        <w:tab w:val="left" w:pos="8306"/>
      </w:tabs>
      <w:spacing w:after="0" w:line="360" w:lineRule="auto"/>
      <w:ind w:left="113" w:right="84" w:firstLine="56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TOC Heading"/>
    <w:basedOn w:val="1"/>
    <w:next w:val="a"/>
    <w:uiPriority w:val="39"/>
    <w:semiHidden/>
    <w:unhideWhenUsed/>
    <w:qFormat/>
    <w:rsid w:val="00260D48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0D48"/>
  </w:style>
  <w:style w:type="paragraph" w:styleId="21">
    <w:name w:val="toc 2"/>
    <w:basedOn w:val="a"/>
    <w:next w:val="a"/>
    <w:autoRedefine/>
    <w:uiPriority w:val="39"/>
    <w:unhideWhenUsed/>
    <w:rsid w:val="00260D48"/>
    <w:pPr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60D48"/>
    <w:pPr>
      <w:ind w:left="440"/>
    </w:pPr>
  </w:style>
  <w:style w:type="character" w:styleId="af1">
    <w:name w:val="Hyperlink"/>
    <w:uiPriority w:val="99"/>
    <w:unhideWhenUsed/>
    <w:rsid w:val="00260D48"/>
    <w:rPr>
      <w:color w:val="0000FF"/>
      <w:u w:val="single"/>
    </w:rPr>
  </w:style>
  <w:style w:type="table" w:styleId="af2">
    <w:name w:val="Table Grid"/>
    <w:basedOn w:val="a1"/>
    <w:rsid w:val="00260D48"/>
    <w:pPr>
      <w:ind w:firstLine="0"/>
    </w:pPr>
    <w:rPr>
      <w:rFonts w:eastAsia="MS Minch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0D4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styleId="af4">
    <w:name w:val="Strong"/>
    <w:qFormat/>
    <w:rsid w:val="00260D48"/>
    <w:rPr>
      <w:b/>
      <w:bCs/>
    </w:rPr>
  </w:style>
  <w:style w:type="character" w:customStyle="1" w:styleId="term">
    <w:name w:val="term"/>
    <w:rsid w:val="00260D48"/>
  </w:style>
  <w:style w:type="table" w:customStyle="1" w:styleId="16">
    <w:name w:val="Сетка таблицы1"/>
    <w:basedOn w:val="a1"/>
    <w:next w:val="af2"/>
    <w:rsid w:val="00260D48"/>
    <w:pPr>
      <w:ind w:firstLine="0"/>
    </w:pPr>
    <w:rPr>
      <w:rFonts w:eastAsia="SimSu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rsid w:val="00260D4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rsid w:val="00260D48"/>
    <w:rPr>
      <w:rFonts w:eastAsia="Times New Roman"/>
      <w:sz w:val="20"/>
      <w:szCs w:val="20"/>
    </w:rPr>
  </w:style>
  <w:style w:type="paragraph" w:styleId="af7">
    <w:name w:val="Body Text First Indent"/>
    <w:basedOn w:val="a9"/>
    <w:link w:val="af8"/>
    <w:rsid w:val="00260D48"/>
    <w:pPr>
      <w:ind w:firstLine="210"/>
    </w:pPr>
    <w:rPr>
      <w:rFonts w:ascii="Calibri" w:hAnsi="Calibri"/>
      <w:lang w:eastAsia="en-US"/>
    </w:rPr>
  </w:style>
  <w:style w:type="character" w:customStyle="1" w:styleId="af8">
    <w:name w:val="Красная строка Знак"/>
    <w:basedOn w:val="aa"/>
    <w:link w:val="af7"/>
    <w:rsid w:val="00260D48"/>
    <w:rPr>
      <w:rFonts w:ascii="Calibri" w:eastAsia="Times New Roman" w:hAnsi="Calibri"/>
      <w:sz w:val="24"/>
      <w:szCs w:val="24"/>
      <w:lang w:eastAsia="ru-RU"/>
    </w:rPr>
  </w:style>
  <w:style w:type="paragraph" w:customStyle="1" w:styleId="TableHead">
    <w:name w:val="Table Head"/>
    <w:basedOn w:val="a"/>
    <w:rsid w:val="00260D48"/>
    <w:pPr>
      <w:numPr>
        <w:numId w:val="28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260D48"/>
    <w:pPr>
      <w:spacing w:after="0" w:line="240" w:lineRule="auto"/>
      <w:jc w:val="both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33">
    <w:name w:val="Основной текст 3 Знак"/>
    <w:basedOn w:val="a0"/>
    <w:link w:val="32"/>
    <w:rsid w:val="00260D48"/>
    <w:rPr>
      <w:rFonts w:eastAsia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2016-10-17T08:47:00Z</dcterms:created>
  <dcterms:modified xsi:type="dcterms:W3CDTF">2016-10-17T08:49:00Z</dcterms:modified>
</cp:coreProperties>
</file>